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82836" w14:textId="77777777" w:rsidR="00333D72" w:rsidRPr="00333D72" w:rsidRDefault="00333D72" w:rsidP="00333D72">
      <w:pPr>
        <w:spacing w:after="0" w:line="276" w:lineRule="auto"/>
        <w:rPr>
          <w:rFonts w:ascii="Arial" w:eastAsia="Arial" w:hAnsi="Arial" w:cs="Arial"/>
          <w:color w:val="000000"/>
        </w:rPr>
      </w:pP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</w:p>
    <w:p w14:paraId="341B63BA" w14:textId="77777777" w:rsidR="00615089" w:rsidRPr="00FA20D7" w:rsidRDefault="00615089" w:rsidP="00615089">
      <w:pPr>
        <w:spacing w:before="480" w:after="120"/>
        <w:outlineLvl w:val="1"/>
        <w:rPr>
          <w:sz w:val="32"/>
          <w:szCs w:val="32"/>
        </w:rPr>
      </w:pPr>
      <w:bookmarkStart w:id="0" w:name="h.ap4lnbckiet" w:colFirst="0" w:colLast="0"/>
      <w:bookmarkEnd w:id="0"/>
      <w:r>
        <w:rPr>
          <w:b/>
          <w:sz w:val="32"/>
          <w:szCs w:val="32"/>
          <w:u w:val="single"/>
        </w:rPr>
        <w:t xml:space="preserve">Reading Anticipation Guide: Chapter </w:t>
      </w:r>
      <w:r w:rsidR="00747729">
        <w:rPr>
          <w:b/>
          <w:sz w:val="32"/>
          <w:szCs w:val="32"/>
          <w:u w:val="single"/>
        </w:rPr>
        <w:t>6</w:t>
      </w:r>
    </w:p>
    <w:p w14:paraId="19CDB4AF" w14:textId="77777777" w:rsidR="00615089" w:rsidRPr="00FA20D7" w:rsidRDefault="00615089" w:rsidP="00615089"/>
    <w:p w14:paraId="03995673" w14:textId="77777777" w:rsidR="00615089" w:rsidRPr="00FA20D7" w:rsidRDefault="00615089" w:rsidP="00615089">
      <w:r w:rsidRPr="00FA20D7">
        <w:t xml:space="preserve">Name: _______________________________                           </w:t>
      </w:r>
    </w:p>
    <w:p w14:paraId="2C962816" w14:textId="77777777" w:rsidR="00615089" w:rsidRPr="00FA20D7" w:rsidRDefault="00615089" w:rsidP="00615089"/>
    <w:p w14:paraId="178C9136" w14:textId="77777777" w:rsidR="00615089" w:rsidRPr="00FA20D7" w:rsidRDefault="00615089" w:rsidP="00615089">
      <w:r w:rsidRPr="00FA20D7">
        <w:rPr>
          <w:b/>
        </w:rPr>
        <w:t>Instructions:</w:t>
      </w:r>
    </w:p>
    <w:p w14:paraId="06AB8775" w14:textId="77777777" w:rsidR="00615089" w:rsidRPr="00FA20D7" w:rsidRDefault="00615089" w:rsidP="00615089">
      <w:pPr>
        <w:numPr>
          <w:ilvl w:val="0"/>
          <w:numId w:val="1"/>
        </w:numPr>
        <w:spacing w:after="0" w:line="276" w:lineRule="auto"/>
        <w:contextualSpacing/>
      </w:pPr>
      <w:r w:rsidRPr="00615089">
        <w:rPr>
          <w:b/>
        </w:rPr>
        <w:t>Before reading in your textbook</w:t>
      </w:r>
      <w:r w:rsidRPr="00FA20D7">
        <w:t xml:space="preserve">, determine whether you agree or disagree with each of the statements on the back of this page. </w:t>
      </w:r>
    </w:p>
    <w:p w14:paraId="7D7847E0" w14:textId="77777777" w:rsidR="00615089" w:rsidRPr="00FA20D7" w:rsidRDefault="00615089" w:rsidP="00615089">
      <w:pPr>
        <w:numPr>
          <w:ilvl w:val="0"/>
          <w:numId w:val="1"/>
        </w:numPr>
        <w:spacing w:after="0" w:line="276" w:lineRule="auto"/>
        <w:contextualSpacing/>
      </w:pPr>
      <w:r w:rsidRPr="00FA20D7">
        <w:t xml:space="preserve">Read </w:t>
      </w:r>
      <w:r w:rsidRPr="00615089">
        <w:rPr>
          <w:u w:val="single"/>
        </w:rPr>
        <w:t xml:space="preserve">Chapter </w:t>
      </w:r>
      <w:r w:rsidR="00747729">
        <w:rPr>
          <w:u w:val="single"/>
        </w:rPr>
        <w:t>6</w:t>
      </w:r>
      <w:r>
        <w:t xml:space="preserve"> </w:t>
      </w:r>
      <w:r w:rsidRPr="00FA20D7">
        <w:t>in your textbook.</w:t>
      </w:r>
    </w:p>
    <w:p w14:paraId="0A6A5B4F" w14:textId="77777777" w:rsidR="00615089" w:rsidRPr="0014362D" w:rsidRDefault="00615089" w:rsidP="00615089">
      <w:pPr>
        <w:numPr>
          <w:ilvl w:val="0"/>
          <w:numId w:val="1"/>
        </w:numPr>
        <w:spacing w:after="0" w:line="276" w:lineRule="auto"/>
        <w:contextualSpacing/>
      </w:pPr>
      <w:r w:rsidRPr="00FA20D7">
        <w:t xml:space="preserve">After or during your reading, decide whether your original agree/disagree decision for each statement was correct, based on </w:t>
      </w:r>
      <w:r w:rsidRPr="0014362D">
        <w:t>information you’ve found in the text.  Place a Y (yes) or N (no) in the “Were you right?” column.</w:t>
      </w:r>
    </w:p>
    <w:p w14:paraId="2D3D8DCA" w14:textId="77777777" w:rsidR="00615089" w:rsidRPr="0014362D" w:rsidRDefault="00615089" w:rsidP="00615089">
      <w:pPr>
        <w:numPr>
          <w:ilvl w:val="0"/>
          <w:numId w:val="1"/>
        </w:numPr>
        <w:spacing w:after="0" w:line="276" w:lineRule="auto"/>
        <w:contextualSpacing/>
        <w:rPr>
          <w:b/>
        </w:rPr>
      </w:pPr>
      <w:r w:rsidRPr="0014362D">
        <w:t>In the</w:t>
      </w:r>
      <w:r w:rsidRPr="00FA20D7">
        <w:t xml:space="preserve"> “Why/why not” column, write a few sentences about why you were correct or incorrect with your initial guess.  </w:t>
      </w:r>
      <w:r w:rsidRPr="0014362D">
        <w:t>Try to</w:t>
      </w:r>
      <w:r w:rsidRPr="0014362D">
        <w:rPr>
          <w:b/>
        </w:rPr>
        <w:t xml:space="preserve"> </w:t>
      </w:r>
      <w:r w:rsidRPr="0014362D">
        <w:t>think critically about how new information has supported or changed your original belief and display this in your answer.</w:t>
      </w:r>
      <w:r>
        <w:rPr>
          <w:b/>
        </w:rPr>
        <w:t xml:space="preserve"> If your why/why not statements are not correct (based on the information provided in your book), you will not receive credit. </w:t>
      </w:r>
    </w:p>
    <w:p w14:paraId="050C2AD4" w14:textId="74424C23" w:rsidR="00333D72" w:rsidRPr="000B4E62" w:rsidRDefault="00615089" w:rsidP="000B4E62">
      <w:r w:rsidRPr="00FA20D7">
        <w:t xml:space="preserve"> </w:t>
      </w:r>
      <w:r w:rsidR="00333D72" w:rsidRPr="00333D72">
        <w:rPr>
          <w:rFonts w:ascii="Arial" w:eastAsia="Arial" w:hAnsi="Arial" w:cs="Arial"/>
          <w:color w:val="000000"/>
        </w:rPr>
        <w:br w:type="page"/>
      </w:r>
    </w:p>
    <w:tbl>
      <w:tblPr>
        <w:tblW w:w="13060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1440"/>
        <w:gridCol w:w="1350"/>
        <w:gridCol w:w="6760"/>
      </w:tblGrid>
      <w:tr w:rsidR="00333D72" w:rsidRPr="00333D72" w14:paraId="4C73F4C9" w14:textId="77777777" w:rsidTr="00765441">
        <w:tc>
          <w:tcPr>
            <w:tcW w:w="35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3C2A9" w14:textId="77777777" w:rsidR="00333D72" w:rsidRPr="00333D72" w:rsidRDefault="00333D72" w:rsidP="00333D72">
            <w:pPr>
              <w:widowControl w:val="0"/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lastRenderedPageBreak/>
              <w:t>Statements</w:t>
            </w:r>
          </w:p>
        </w:tc>
        <w:tc>
          <w:tcPr>
            <w:tcW w:w="144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F9759" w14:textId="77777777" w:rsidR="00333D72" w:rsidRPr="00333D72" w:rsidRDefault="00333D72" w:rsidP="00333D72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t>Agree or Disagree?</w:t>
            </w: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E15E4" w14:textId="77777777" w:rsidR="00333D72" w:rsidRPr="00333D72" w:rsidRDefault="00333D72" w:rsidP="00333D72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t>Were you right?</w:t>
            </w:r>
          </w:p>
        </w:tc>
        <w:tc>
          <w:tcPr>
            <w:tcW w:w="676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A7629" w14:textId="77777777" w:rsidR="00333D72" w:rsidRPr="00333D72" w:rsidRDefault="00333D72" w:rsidP="00333D72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t>Why/why not?</w:t>
            </w:r>
          </w:p>
        </w:tc>
      </w:tr>
      <w:tr w:rsidR="0080569D" w:rsidRPr="00333D72" w14:paraId="46BB4405" w14:textId="77777777" w:rsidTr="00765441">
        <w:trPr>
          <w:trHeight w:val="560"/>
        </w:trPr>
        <w:tc>
          <w:tcPr>
            <w:tcW w:w="351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2A075" w14:textId="77777777" w:rsidR="0080569D" w:rsidRPr="0080569D" w:rsidRDefault="0080569D" w:rsidP="0080569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80569D">
              <w:rPr>
                <w:b/>
                <w:color w:val="000000"/>
              </w:rPr>
              <w:t>Learning results entirely from natural development.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26F64" w14:textId="77777777" w:rsidR="0080569D" w:rsidRPr="00333D72" w:rsidRDefault="0080569D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7FC5C" w14:textId="77777777" w:rsidR="0080569D" w:rsidRPr="00333D72" w:rsidRDefault="0080569D" w:rsidP="00747729">
            <w:pPr>
              <w:spacing w:after="0" w:line="276" w:lineRule="auto"/>
              <w:jc w:val="center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76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935A2" w14:textId="77777777" w:rsidR="0080569D" w:rsidRPr="00333D72" w:rsidRDefault="0080569D" w:rsidP="00747729">
            <w:pPr>
              <w:spacing w:after="0" w:line="276" w:lineRule="auto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</w:p>
        </w:tc>
      </w:tr>
      <w:tr w:rsidR="0080569D" w:rsidRPr="00333D72" w14:paraId="4DB1E2EB" w14:textId="77777777" w:rsidTr="00765441">
        <w:trPr>
          <w:trHeight w:val="560"/>
        </w:trPr>
        <w:tc>
          <w:tcPr>
            <w:tcW w:w="351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D4830" w14:textId="77777777" w:rsidR="0080569D" w:rsidRPr="0080569D" w:rsidRDefault="0080569D" w:rsidP="0080569D">
            <w:pPr>
              <w:spacing w:after="0" w:line="240" w:lineRule="auto"/>
              <w:rPr>
                <w:b/>
                <w:color w:val="000000"/>
              </w:rPr>
            </w:pPr>
            <w:r w:rsidRPr="0080569D">
              <w:rPr>
                <w:b/>
                <w:color w:val="000000"/>
              </w:rPr>
              <w:t>Adaptation describes a decrease in a behavioral response after repeated exp</w:t>
            </w:r>
            <w:r w:rsidR="009160FF">
              <w:rPr>
                <w:b/>
                <w:color w:val="000000"/>
              </w:rPr>
              <w:t>osure to nonthreatening stimuli.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72124" w14:textId="77777777" w:rsidR="0080569D" w:rsidRPr="00333D72" w:rsidRDefault="0080569D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F5BC3" w14:textId="77777777" w:rsidR="0080569D" w:rsidRPr="00333D72" w:rsidRDefault="0080569D" w:rsidP="00747729">
            <w:pPr>
              <w:spacing w:after="0" w:line="276" w:lineRule="auto"/>
              <w:jc w:val="center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76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02115" w14:textId="77777777" w:rsidR="0080569D" w:rsidRPr="00333D72" w:rsidRDefault="0080569D" w:rsidP="0080569D">
            <w:pPr>
              <w:spacing w:after="0" w:line="276" w:lineRule="auto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</w:p>
        </w:tc>
      </w:tr>
      <w:tr w:rsidR="00747729" w:rsidRPr="0080569D" w14:paraId="21E3B101" w14:textId="77777777" w:rsidTr="00765441">
        <w:trPr>
          <w:trHeight w:val="560"/>
        </w:trPr>
        <w:tc>
          <w:tcPr>
            <w:tcW w:w="351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255E" w14:textId="77777777" w:rsidR="00747729" w:rsidRPr="0080569D" w:rsidRDefault="00747729" w:rsidP="0080569D">
            <w:pPr>
              <w:spacing w:after="0" w:line="240" w:lineRule="auto"/>
              <w:rPr>
                <w:rFonts w:eastAsia="Arial" w:cs="Arial"/>
                <w:b/>
                <w:color w:val="000000"/>
              </w:rPr>
            </w:pPr>
            <w:r w:rsidRPr="0080569D">
              <w:rPr>
                <w:rFonts w:eastAsia="Arial" w:cs="Arial"/>
                <w:b/>
                <w:color w:val="000000"/>
              </w:rPr>
              <w:t>Feeling excited when seeing the logo of your favorite video game is an example of classical conditioning.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55261" w14:textId="77777777" w:rsidR="00747729" w:rsidRPr="0080569D" w:rsidRDefault="0074772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614CD" w14:textId="77777777" w:rsidR="00747729" w:rsidRPr="0080569D" w:rsidRDefault="0074772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76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8D3D6" w14:textId="77777777" w:rsidR="00747729" w:rsidRPr="0080569D" w:rsidRDefault="00747729" w:rsidP="00747729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47729" w:rsidRPr="0080569D" w14:paraId="252430F7" w14:textId="77777777" w:rsidTr="00765441">
        <w:trPr>
          <w:trHeight w:val="407"/>
        </w:trPr>
        <w:tc>
          <w:tcPr>
            <w:tcW w:w="351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A3B4C" w14:textId="77777777" w:rsidR="00747729" w:rsidRPr="0080569D" w:rsidRDefault="00747729" w:rsidP="0080569D">
            <w:pPr>
              <w:spacing w:after="0" w:line="240" w:lineRule="auto"/>
              <w:rPr>
                <w:rFonts w:eastAsia="Arial" w:cs="Arial"/>
                <w:b/>
                <w:color w:val="000000"/>
              </w:rPr>
            </w:pPr>
            <w:r w:rsidRPr="0080569D">
              <w:rPr>
                <w:rFonts w:eastAsia="Verdana" w:cs="Arial"/>
                <w:b/>
                <w:bCs/>
                <w:color w:val="000000"/>
                <w:kern w:val="24"/>
              </w:rPr>
              <w:t xml:space="preserve">Increasing the amount of time you practice your guitar because of the compliments you get from friends </w:t>
            </w:r>
            <w:r w:rsidRPr="0080569D">
              <w:rPr>
                <w:rFonts w:eastAsia="Arial" w:cs="Arial"/>
                <w:b/>
                <w:color w:val="000000"/>
              </w:rPr>
              <w:t>is an example of classical conditioning.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19479" w14:textId="77777777" w:rsidR="00747729" w:rsidRPr="0080569D" w:rsidRDefault="0074772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9B2D5" w14:textId="77777777" w:rsidR="00747729" w:rsidRPr="0080569D" w:rsidRDefault="0074772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76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E7D27" w14:textId="77777777" w:rsidR="00747729" w:rsidRPr="0080569D" w:rsidRDefault="00747729" w:rsidP="00747729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47729" w:rsidRPr="0080569D" w14:paraId="5A91D539" w14:textId="77777777" w:rsidTr="00765441">
        <w:trPr>
          <w:trHeight w:val="605"/>
        </w:trPr>
        <w:tc>
          <w:tcPr>
            <w:tcW w:w="351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72781" w14:textId="77777777" w:rsidR="00747729" w:rsidRPr="0080569D" w:rsidRDefault="00747729" w:rsidP="0080569D">
            <w:pPr>
              <w:spacing w:after="0" w:line="240" w:lineRule="auto"/>
              <w:rPr>
                <w:rFonts w:eastAsia="Verdana" w:cs="Arial"/>
                <w:b/>
                <w:bCs/>
                <w:color w:val="000000"/>
                <w:kern w:val="24"/>
              </w:rPr>
            </w:pPr>
            <w:r w:rsidRPr="0080569D">
              <w:rPr>
                <w:rFonts w:eastAsia="Arial" w:cs="Arial"/>
                <w:b/>
                <w:color w:val="000000"/>
              </w:rPr>
              <w:t>There are many instances of classical conditioning that happen in our daily lives that we are totally unaware of.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36D69" w14:textId="77777777" w:rsidR="00747729" w:rsidRPr="0080569D" w:rsidRDefault="0074772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91E33" w14:textId="77777777" w:rsidR="00747729" w:rsidRPr="0080569D" w:rsidRDefault="0074772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76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86831" w14:textId="77777777" w:rsidR="00747729" w:rsidRPr="0080569D" w:rsidRDefault="00747729" w:rsidP="00747729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47729" w:rsidRPr="0080569D" w14:paraId="49297D4D" w14:textId="77777777" w:rsidTr="00765441">
        <w:trPr>
          <w:trHeight w:val="497"/>
        </w:trPr>
        <w:tc>
          <w:tcPr>
            <w:tcW w:w="351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DD91B" w14:textId="77777777" w:rsidR="00747729" w:rsidRPr="0080569D" w:rsidRDefault="00747729" w:rsidP="0080569D">
            <w:pPr>
              <w:spacing w:after="0" w:line="240" w:lineRule="auto"/>
              <w:rPr>
                <w:rFonts w:eastAsia="Arial" w:cs="Arial"/>
                <w:b/>
                <w:color w:val="000000"/>
              </w:rPr>
            </w:pPr>
            <w:r w:rsidRPr="0080569D">
              <w:rPr>
                <w:rFonts w:eastAsia="Arial" w:cs="Arial"/>
                <w:b/>
                <w:color w:val="000000"/>
              </w:rPr>
              <w:t>When a child uses a quiet voice in a library because she knows her mother will be proud this is an example of operant conditioning.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E9BC7" w14:textId="77777777" w:rsidR="00747729" w:rsidRPr="0080569D" w:rsidRDefault="0074772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AF942" w14:textId="77777777" w:rsidR="00747729" w:rsidRPr="0080569D" w:rsidRDefault="0074772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76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93C42" w14:textId="77777777" w:rsidR="00747729" w:rsidRPr="0080569D" w:rsidRDefault="00747729" w:rsidP="00747729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47729" w:rsidRPr="0080569D" w14:paraId="1C5E621F" w14:textId="77777777" w:rsidTr="00EF7270">
        <w:trPr>
          <w:trHeight w:val="587"/>
        </w:trPr>
        <w:tc>
          <w:tcPr>
            <w:tcW w:w="351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8DE32" w14:textId="77777777" w:rsidR="00747729" w:rsidRPr="0080569D" w:rsidRDefault="00747729" w:rsidP="0080569D">
            <w:pPr>
              <w:spacing w:after="0" w:line="240" w:lineRule="auto"/>
              <w:rPr>
                <w:rFonts w:eastAsia="Arial" w:cs="Arial"/>
                <w:b/>
                <w:color w:val="000000"/>
              </w:rPr>
            </w:pPr>
            <w:r w:rsidRPr="0080569D">
              <w:rPr>
                <w:rFonts w:eastAsia="Arial" w:cs="Arial"/>
                <w:b/>
                <w:color w:val="000000"/>
              </w:rPr>
              <w:t>When a child uses a quiet voice in a library after seeing other kids in the library whispering, this is an example of operant conditioning.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0FB3A" w14:textId="77777777" w:rsidR="00747729" w:rsidRPr="0080569D" w:rsidRDefault="0074772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2E2D1" w14:textId="77777777" w:rsidR="00747729" w:rsidRPr="0080569D" w:rsidRDefault="0074772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76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46AB4" w14:textId="77777777" w:rsidR="00747729" w:rsidRPr="0080569D" w:rsidRDefault="00747729" w:rsidP="00747729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BE6F3EF" w14:textId="77777777" w:rsidR="00E72F88" w:rsidRPr="0080569D" w:rsidRDefault="000B4E62"/>
    <w:sectPr w:rsidR="00E72F88" w:rsidRPr="0080569D" w:rsidSect="0080569D">
      <w:pgSz w:w="15840" w:h="12240" w:orient="landscape"/>
      <w:pgMar w:top="108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080AF5"/>
    <w:multiLevelType w:val="hybridMultilevel"/>
    <w:tmpl w:val="FF144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D72"/>
    <w:rsid w:val="00004A5F"/>
    <w:rsid w:val="000820F6"/>
    <w:rsid w:val="000B4E62"/>
    <w:rsid w:val="000E443D"/>
    <w:rsid w:val="000E53D6"/>
    <w:rsid w:val="00287B42"/>
    <w:rsid w:val="00316161"/>
    <w:rsid w:val="00333D72"/>
    <w:rsid w:val="00354A5A"/>
    <w:rsid w:val="003E18EB"/>
    <w:rsid w:val="004745F5"/>
    <w:rsid w:val="005A0E5F"/>
    <w:rsid w:val="005F28EF"/>
    <w:rsid w:val="00615089"/>
    <w:rsid w:val="006477FE"/>
    <w:rsid w:val="006710B9"/>
    <w:rsid w:val="00675506"/>
    <w:rsid w:val="006F0606"/>
    <w:rsid w:val="00741149"/>
    <w:rsid w:val="00743E6F"/>
    <w:rsid w:val="00747729"/>
    <w:rsid w:val="00765441"/>
    <w:rsid w:val="0080569D"/>
    <w:rsid w:val="00886DFD"/>
    <w:rsid w:val="00901038"/>
    <w:rsid w:val="009160FF"/>
    <w:rsid w:val="0095767B"/>
    <w:rsid w:val="00971014"/>
    <w:rsid w:val="00A37FB7"/>
    <w:rsid w:val="00A5156B"/>
    <w:rsid w:val="00A551D8"/>
    <w:rsid w:val="00A72C90"/>
    <w:rsid w:val="00AA045A"/>
    <w:rsid w:val="00B456E9"/>
    <w:rsid w:val="00C0063E"/>
    <w:rsid w:val="00C67427"/>
    <w:rsid w:val="00C81812"/>
    <w:rsid w:val="00CA06DC"/>
    <w:rsid w:val="00D07337"/>
    <w:rsid w:val="00D309B8"/>
    <w:rsid w:val="00E6384A"/>
    <w:rsid w:val="00E85ACC"/>
    <w:rsid w:val="00EF7270"/>
    <w:rsid w:val="00F3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84AAB"/>
  <w15:chartTrackingRefBased/>
  <w15:docId w15:val="{2D9CCF6A-647B-4DC8-99BA-506D0FF9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Noba Psychology</dc:creator>
  <cp:keywords/>
  <dc:description/>
  <cp:lastModifiedBy>Muath Alhazmi</cp:lastModifiedBy>
  <cp:revision>5</cp:revision>
  <dcterms:created xsi:type="dcterms:W3CDTF">2018-09-27T16:49:00Z</dcterms:created>
  <dcterms:modified xsi:type="dcterms:W3CDTF">2021-02-08T06:12:00Z</dcterms:modified>
</cp:coreProperties>
</file>